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07" w:rsidRPr="00AF7E38" w:rsidRDefault="00104E07">
      <w:pPr>
        <w:rPr>
          <w:rFonts w:ascii="Times New Roman" w:hAnsi="Times New Roman"/>
          <w:i/>
          <w:sz w:val="28"/>
          <w:szCs w:val="28"/>
        </w:rPr>
      </w:pPr>
      <w:r w:rsidRPr="00AF7E38">
        <w:rPr>
          <w:sz w:val="28"/>
          <w:szCs w:val="28"/>
          <w:lang w:val="en-CA"/>
        </w:rPr>
        <w:t xml:space="preserve">Tool 2.2 </w:t>
      </w:r>
      <w:r w:rsidRPr="00AF7E38">
        <w:rPr>
          <w:rFonts w:ascii="Times New Roman" w:hAnsi="Times New Roman"/>
          <w:b/>
          <w:sz w:val="28"/>
          <w:szCs w:val="28"/>
        </w:rPr>
        <w:t>Understanding the legislated, moral and ethical frameworks within which I work</w:t>
      </w:r>
      <w:r w:rsidRPr="00AF7E38">
        <w:rPr>
          <w:rFonts w:ascii="Times New Roman" w:hAnsi="Times New Roman"/>
          <w:i/>
          <w:sz w:val="28"/>
          <w:szCs w:val="28"/>
        </w:rPr>
        <w:t xml:space="preserve"> </w:t>
      </w:r>
      <w:r w:rsidRPr="00AF7E38">
        <w:rPr>
          <w:rFonts w:ascii="Times New Roman" w:hAnsi="Times New Roman"/>
          <w:b/>
          <w:sz w:val="28"/>
          <w:szCs w:val="28"/>
        </w:rPr>
        <w:t>(TQS 3b)</w:t>
      </w:r>
      <w:r w:rsidRPr="00AF7E38">
        <w:rPr>
          <w:rFonts w:ascii="Times New Roman" w:hAnsi="Times New Roman"/>
          <w:i/>
          <w:sz w:val="28"/>
          <w:szCs w:val="28"/>
        </w:rPr>
        <w:t xml:space="preserve"> </w:t>
      </w:r>
    </w:p>
    <w:p w:rsidR="00104E07" w:rsidRDefault="00AF7E38">
      <w:pPr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en-CA"/>
        </w:rPr>
      </w:pPr>
      <w:r w:rsidRPr="005F242F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en-CA"/>
        </w:rPr>
        <w:t>Essential Question:</w:t>
      </w:r>
      <w:r w:rsidRPr="005F242F"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en-CA"/>
        </w:rPr>
        <w:t> </w:t>
      </w:r>
      <w:r w:rsidR="00104E07" w:rsidRPr="005F242F"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en-CA"/>
        </w:rPr>
        <w:t>How do I organize my teaching and learning to ensure adherence with the educational, legislative and legal frameworks, regulations and policies for teaching in Alberta?</w:t>
      </w:r>
    </w:p>
    <w:p w:rsidR="00104E07" w:rsidRPr="00104E07" w:rsidRDefault="00104E07" w:rsidP="00104E0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A</w:t>
      </w:r>
      <w:r w:rsidRPr="00104E07">
        <w:rPr>
          <w:rFonts w:ascii="inherit" w:eastAsia="Times New Roman" w:hAnsi="inherit" w:cs="Times New Roman"/>
          <w:bdr w:val="none" w:sz="0" w:space="0" w:color="auto" w:frame="1"/>
          <w:lang w:eastAsia="en-CA"/>
        </w:rPr>
        <w:t>m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I</w:t>
      </w:r>
      <w:r w:rsidRPr="00104E07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familiar with and organize my teaching and learning around </w:t>
      </w:r>
      <w:r w:rsidRPr="008D1E19">
        <w:rPr>
          <w:rFonts w:ascii="inherit" w:eastAsia="Times New Roman" w:hAnsi="inherit" w:cs="Times New Roman"/>
          <w:b/>
          <w:bdr w:val="none" w:sz="0" w:space="0" w:color="auto" w:frame="1"/>
          <w:lang w:eastAsia="en-CA"/>
        </w:rPr>
        <w:t>Provincial Legislation</w:t>
      </w:r>
      <w:r w:rsidRPr="00104E07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as it relates to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my teaching responsibility: </w:t>
      </w:r>
      <w:r w:rsidR="008431A1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</w:t>
      </w:r>
      <w:hyperlink r:id="rId5" w:history="1">
        <w:r w:rsidR="008431A1"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School </w:t>
        </w:r>
        <w:r w:rsidR="008431A1"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A</w:t>
        </w:r>
        <w:r w:rsidR="008431A1"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ct</w:t>
        </w:r>
        <w:r w:rsidR="008D1E19"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 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</w:t>
      </w:r>
      <w:hyperlink r:id="rId6" w:tgtFrame="_new" w:history="1"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Educat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i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o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n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 xml:space="preserve"> Act</w:t>
        </w:r>
      </w:hyperlink>
      <w:r w:rsidR="008D1E19"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</w:t>
      </w:r>
      <w:r w:rsid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(not yet enacted)</w:t>
      </w:r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, </w:t>
      </w:r>
      <w:r w:rsidRPr="00104E07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7" w:history="1"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Teaching Profess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i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o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n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 Act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, </w:t>
      </w:r>
      <w:r w:rsidRPr="00104E07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8" w:tgtFrame="_new" w:history="1"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Practice R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e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view Bylaws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,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</w:t>
      </w:r>
      <w:hyperlink r:id="rId9" w:tgtFrame="_new" w:history="1"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Practice Revi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e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w of Teachers Regulation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, </w:t>
      </w:r>
      <w:r w:rsidRPr="00104E07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10" w:tgtFrame="_new" w:history="1"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Child, Youth and Family Enhanc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e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ment Act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, </w:t>
      </w:r>
      <w:r w:rsidRPr="00104E07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11" w:tgtFrame="_new" w:history="1"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Alberta Huma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n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 xml:space="preserve"> Rights Act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,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</w:t>
      </w:r>
      <w:hyperlink r:id="rId12" w:tgtFrame="_new" w:history="1"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Freedom of In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f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ormation and Protection of Privacy Act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, </w:t>
      </w:r>
      <w:r w:rsidRPr="00104E07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13" w:tgtFrame="_new" w:history="1"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Personal Info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r</w:t>
        </w:r>
        <w:r w:rsidRPr="00104E07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mation Protection Act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and </w:t>
      </w:r>
      <w:hyperlink r:id="rId14" w:history="1"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Remembranc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e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 Day 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A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ct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</w:t>
      </w:r>
      <w:r w:rsidRPr="008D1E19">
        <w:rPr>
          <w:rFonts w:ascii="inherit" w:eastAsia="Times New Roman" w:hAnsi="inherit" w:cs="Times New Roman"/>
          <w:u w:val="single"/>
          <w:bdr w:val="none" w:sz="0" w:space="0" w:color="auto" w:frame="1"/>
          <w:lang w:eastAsia="en-CA"/>
        </w:rPr>
        <w:t>?</w:t>
      </w:r>
    </w:p>
    <w:p w:rsidR="00104E07" w:rsidRDefault="00104E07" w:rsidP="00104E07">
      <w:pPr>
        <w:rPr>
          <w:lang w:val="en-CA"/>
        </w:rPr>
      </w:pPr>
    </w:p>
    <w:p w:rsidR="008D1E19" w:rsidRPr="008D1E19" w:rsidRDefault="008D1E19" w:rsidP="008D1E19">
      <w:pPr>
        <w:pStyle w:val="ListParagraph"/>
        <w:numPr>
          <w:ilvl w:val="0"/>
          <w:numId w:val="1"/>
        </w:numPr>
        <w:rPr>
          <w:lang w:val="en-CA"/>
        </w:rPr>
      </w:pP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Am I familiar with and organize my teaching and learning around </w:t>
      </w:r>
      <w:r w:rsidRPr="008D1E19">
        <w:rPr>
          <w:rFonts w:ascii="inherit" w:eastAsia="Times New Roman" w:hAnsi="inherit" w:cs="Times New Roman"/>
          <w:b/>
          <w:bdr w:val="none" w:sz="0" w:space="0" w:color="auto" w:frame="1"/>
          <w:lang w:eastAsia="en-CA"/>
        </w:rPr>
        <w:t>Provincial Regulations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as they relate to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my teaching responsibility:  </w:t>
      </w:r>
      <w:hyperlink r:id="rId15" w:history="1"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Guide to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 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E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d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u</w:t>
        </w:r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cation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, </w:t>
      </w:r>
      <w:hyperlink r:id="rId16" w:history="1"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 Schoo</w:t>
        </w:r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l</w:t>
        </w:r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 </w:t>
        </w:r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C</w:t>
        </w:r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o</w:t>
        </w:r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uncils Regulation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, 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17" w:history="1"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Private Sch</w:t>
        </w:r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o</w:t>
        </w:r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ols Regulation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, </w:t>
      </w:r>
      <w:hyperlink r:id="rId18" w:history="1"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Home Educati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o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n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 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Regulation,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</w:t>
      </w:r>
      <w:hyperlink r:id="rId19" w:history="1"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Early Child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h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ood Services Regulation,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</w:t>
      </w:r>
      <w:hyperlink r:id="rId20" w:history="1"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Charter Sch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o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o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l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s Regulation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, 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21" w:tgtFrame="_new" w:history="1"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Student Reco</w:t>
        </w:r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r</w:t>
        </w:r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d Regulation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and </w:t>
      </w:r>
      <w:hyperlink r:id="rId22" w:tgtFrame="_new" w:history="1"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Student E</w:t>
        </w:r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v</w:t>
        </w:r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aluation Regulation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?</w:t>
      </w:r>
    </w:p>
    <w:p w:rsidR="008D1E19" w:rsidRDefault="008D1E19" w:rsidP="008D1E19">
      <w:pPr>
        <w:rPr>
          <w:lang w:val="en-CA"/>
        </w:rPr>
      </w:pPr>
    </w:p>
    <w:p w:rsidR="008D1E19" w:rsidRPr="008D1E19" w:rsidRDefault="008D1E19" w:rsidP="008D1E19">
      <w:pPr>
        <w:pStyle w:val="ListParagraph"/>
        <w:numPr>
          <w:ilvl w:val="0"/>
          <w:numId w:val="1"/>
        </w:numPr>
        <w:rPr>
          <w:lang w:val="en-CA"/>
        </w:rPr>
      </w:pP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Am I familiar with and organize my teaching and learning around </w:t>
      </w:r>
      <w:r w:rsidRPr="008D1E19">
        <w:rPr>
          <w:rFonts w:ascii="inherit" w:eastAsia="Times New Roman" w:hAnsi="inherit" w:cs="Times New Roman"/>
          <w:b/>
          <w:bdr w:val="none" w:sz="0" w:space="0" w:color="auto" w:frame="1"/>
          <w:lang w:eastAsia="en-CA"/>
        </w:rPr>
        <w:t>Provincial Policies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as they relate to my teaching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responsibility: </w:t>
      </w:r>
      <w:hyperlink r:id="rId23" w:history="1"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Daily Physical Activity Policy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,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</w:t>
      </w:r>
      <w:hyperlink r:id="rId24" w:history="1">
        <w:r w:rsidRPr="008C69FA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English as a Second Language Policy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, 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25" w:history="1"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Student Evaluation Policy (Guide to Education</w:t>
        </w:r>
      </w:hyperlink>
      <w:r w:rsidRPr="008D1E19"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>)</w:t>
      </w:r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,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</w:t>
      </w:r>
      <w:hyperlink r:id="rId26" w:history="1"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Teacher Gr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o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w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t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h, Supervision and Evaluation Policy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,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and  </w:t>
      </w:r>
      <w:hyperlink r:id="rId27" w:history="1"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Use and Reporting of Results on Provincial Assessments Policy (Guide to Education)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?</w:t>
      </w:r>
    </w:p>
    <w:p w:rsidR="008D1E19" w:rsidRDefault="008D1E19" w:rsidP="008D1E19">
      <w:pPr>
        <w:rPr>
          <w:lang w:val="en-CA"/>
        </w:rPr>
      </w:pPr>
    </w:p>
    <w:p w:rsidR="008D1E19" w:rsidRPr="008D1E19" w:rsidRDefault="008D1E19" w:rsidP="008D1E19">
      <w:pPr>
        <w:pStyle w:val="ListParagraph"/>
        <w:numPr>
          <w:ilvl w:val="0"/>
          <w:numId w:val="1"/>
        </w:numPr>
        <w:rPr>
          <w:lang w:val="en-CA"/>
        </w:rPr>
      </w:pP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Am I familiar with and organize my teaching and learning around </w:t>
      </w:r>
      <w:r w:rsidRPr="008D1E19">
        <w:rPr>
          <w:rFonts w:ascii="inherit" w:eastAsia="Times New Roman" w:hAnsi="inherit" w:cs="Times New Roman"/>
          <w:b/>
          <w:bdr w:val="none" w:sz="0" w:space="0" w:color="auto" w:frame="1"/>
          <w:lang w:eastAsia="en-CA"/>
        </w:rPr>
        <w:t>Provincial Standards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as they relate to m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y teaching responsibility: </w:t>
      </w:r>
      <w:hyperlink r:id="rId28" w:history="1"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Ministerial Order on Stu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d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ent 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L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earning (2013)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, 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29" w:history="1"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Standards for the Provision of Early C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h</w:t>
        </w:r>
        <w:r w:rsidRPr="00611C98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ildhood Special Education,</w:t>
        </w:r>
      </w:hyperlink>
      <w:r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</w:t>
      </w:r>
      <w:hyperlink r:id="rId30" w:history="1"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Standards f</w:t>
        </w:r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o</w:t>
        </w:r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r</w:t>
        </w:r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 Special Education, Amended June 2004 </w:t>
        </w:r>
      </w:hyperlink>
      <w:r>
        <w:rPr>
          <w:rFonts w:ascii="inherit" w:eastAsia="Times New Roman" w:hAnsi="inherit" w:cs="Times New Roman"/>
          <w:color w:val="0E57A1"/>
          <w:bdr w:val="none" w:sz="0" w:space="0" w:color="auto" w:frame="1"/>
          <w:lang w:eastAsia="en-CA"/>
        </w:rPr>
        <w:t xml:space="preserve">,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and </w:t>
      </w:r>
      <w:hyperlink r:id="rId31" w:tgtFrame="_new" w:history="1"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Teaching Quality Standard Applic</w:t>
        </w:r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a</w:t>
        </w:r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ble to the Provision of Basic Education in Alberta</w:t>
        </w:r>
      </w:hyperlink>
      <w:r>
        <w:rPr>
          <w:rFonts w:ascii="inherit" w:eastAsia="Times New Roman" w:hAnsi="inherit" w:cs="Times New Roman"/>
          <w:u w:val="single"/>
          <w:bdr w:val="none" w:sz="0" w:space="0" w:color="auto" w:frame="1"/>
          <w:lang w:eastAsia="en-CA"/>
        </w:rPr>
        <w:t xml:space="preserve"> 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?</w:t>
      </w:r>
    </w:p>
    <w:p w:rsidR="008D1E19" w:rsidRDefault="008D1E19" w:rsidP="008D1E19">
      <w:pPr>
        <w:rPr>
          <w:lang w:val="en-CA"/>
        </w:rPr>
      </w:pPr>
    </w:p>
    <w:p w:rsidR="008D1E19" w:rsidRPr="00B91B78" w:rsidRDefault="008D1E19" w:rsidP="008D1E19">
      <w:pPr>
        <w:pStyle w:val="ListParagraph"/>
        <w:numPr>
          <w:ilvl w:val="0"/>
          <w:numId w:val="1"/>
        </w:numPr>
        <w:rPr>
          <w:lang w:val="en-CA"/>
        </w:rPr>
      </w:pP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Am I familiar with and organize my teaching and learning around other </w:t>
      </w:r>
      <w:r w:rsidRPr="00B91B78">
        <w:rPr>
          <w:rFonts w:ascii="inherit" w:eastAsia="Times New Roman" w:hAnsi="inherit" w:cs="Times New Roman"/>
          <w:b/>
          <w:bdr w:val="none" w:sz="0" w:space="0" w:color="auto" w:frame="1"/>
          <w:lang w:eastAsia="en-CA"/>
        </w:rPr>
        <w:t>Provincial Documents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as they relate to my teaching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responsibility: </w:t>
      </w:r>
      <w:hyperlink r:id="rId32" w:history="1"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Alberta Education Bu</w:t>
        </w:r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s</w:t>
        </w:r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iness Plan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,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33" w:tgtFrame="_new" w:history="1"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 xml:space="preserve">Alberta </w:t>
        </w:r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P</w:t>
        </w:r>
        <w:r w:rsidRPr="008D1E19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rograms of Study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, 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34" w:history="1"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Primary Program</w:t>
        </w:r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s</w:t>
        </w:r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 xml:space="preserve"> </w:t>
        </w:r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F</w:t>
        </w:r>
        <w:r w:rsidRPr="00CB2E4B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ramework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, 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35" w:history="1"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French Language Education</w:t>
        </w:r>
      </w:hyperlink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, </w:t>
      </w:r>
      <w:hyperlink r:id="rId36" w:history="1"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Francisation (Francophone)</w:t>
        </w:r>
      </w:hyperlink>
      <w:r w:rsidR="00B91B78"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</w:t>
      </w:r>
      <w:r w:rsidR="00B91B78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, </w:t>
      </w:r>
      <w:hyperlink r:id="rId37" w:history="1"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First Nations, Métis and Inuit Education</w:t>
        </w:r>
      </w:hyperlink>
      <w:r w:rsidR="00B91B78"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</w:t>
      </w:r>
      <w:r w:rsidR="00B91B78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and </w:t>
      </w:r>
      <w:r w:rsidRPr="008D1E19">
        <w:rPr>
          <w:rFonts w:ascii="inherit" w:eastAsia="Times New Roman" w:hAnsi="inherit" w:cs="Times New Roman"/>
          <w:bdr w:val="none" w:sz="0" w:space="0" w:color="auto" w:frame="1"/>
          <w:lang w:eastAsia="en-CA"/>
        </w:rPr>
        <w:t> </w:t>
      </w:r>
      <w:hyperlink r:id="rId38" w:history="1">
        <w:r w:rsidRPr="00FC5EA7">
          <w:rPr>
            <w:rStyle w:val="Hyperlink"/>
            <w:rFonts w:ascii="inherit" w:eastAsia="Times New Roman" w:hAnsi="inherit" w:cs="Times New Roman"/>
            <w:bdr w:val="none" w:sz="0" w:space="0" w:color="auto" w:frame="1"/>
            <w:lang w:eastAsia="en-CA"/>
          </w:rPr>
          <w:t>Programming for Special Education</w:t>
        </w:r>
      </w:hyperlink>
      <w:r w:rsidR="00B91B78">
        <w:rPr>
          <w:rFonts w:ascii="inherit" w:eastAsia="Times New Roman" w:hAnsi="inherit" w:cs="Times New Roman"/>
          <w:color w:val="0E57A1"/>
          <w:u w:val="single"/>
          <w:bdr w:val="none" w:sz="0" w:space="0" w:color="auto" w:frame="1"/>
          <w:lang w:eastAsia="en-CA"/>
        </w:rPr>
        <w:t xml:space="preserve"> </w:t>
      </w:r>
      <w:r w:rsidR="00B91B78">
        <w:rPr>
          <w:rFonts w:ascii="inherit" w:eastAsia="Times New Roman" w:hAnsi="inherit" w:cs="Times New Roman"/>
          <w:bdr w:val="none" w:sz="0" w:space="0" w:color="auto" w:frame="1"/>
          <w:lang w:eastAsia="en-CA"/>
        </w:rPr>
        <w:t>?</w:t>
      </w:r>
    </w:p>
    <w:p w:rsidR="00B91B78" w:rsidRDefault="00B91B78" w:rsidP="00B91B78">
      <w:pPr>
        <w:pStyle w:val="ListParagraph"/>
        <w:rPr>
          <w:lang w:val="en-CA"/>
        </w:rPr>
      </w:pPr>
    </w:p>
    <w:p w:rsidR="00CB2E4B" w:rsidRDefault="00CB2E4B" w:rsidP="00B91B78">
      <w:pPr>
        <w:pStyle w:val="ListParagraph"/>
        <w:rPr>
          <w:lang w:val="en-CA"/>
        </w:rPr>
      </w:pPr>
      <w:bookmarkStart w:id="0" w:name="_GoBack"/>
      <w:bookmarkEnd w:id="0"/>
    </w:p>
    <w:p w:rsidR="00B91B78" w:rsidRPr="00B91B78" w:rsidRDefault="00B91B78" w:rsidP="00B91B78">
      <w:pPr>
        <w:pStyle w:val="ListParagraph"/>
        <w:numPr>
          <w:ilvl w:val="0"/>
          <w:numId w:val="1"/>
        </w:numPr>
        <w:rPr>
          <w:lang w:val="en-CA"/>
        </w:rPr>
      </w:pPr>
      <w:r w:rsidRPr="00B91B78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Am I familiar with and organize my teaching and learning around my </w:t>
      </w:r>
      <w:r w:rsidRPr="00B91B78">
        <w:rPr>
          <w:rFonts w:ascii="inherit" w:eastAsia="Times New Roman" w:hAnsi="inherit" w:cs="Times New Roman"/>
          <w:b/>
          <w:bdr w:val="none" w:sz="0" w:space="0" w:color="auto" w:frame="1"/>
          <w:lang w:eastAsia="en-CA"/>
        </w:rPr>
        <w:t>school jurisdiction or school authority policies and regulations</w:t>
      </w:r>
      <w:r w:rsidRPr="00B91B78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as they relate to my teaching responsibility?</w:t>
      </w:r>
    </w:p>
    <w:sectPr w:rsidR="00B91B78" w:rsidRPr="00B91B78" w:rsidSect="00CB2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7D79"/>
    <w:multiLevelType w:val="hybridMultilevel"/>
    <w:tmpl w:val="BBB21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07"/>
    <w:rsid w:val="00104E07"/>
    <w:rsid w:val="00611C98"/>
    <w:rsid w:val="008431A1"/>
    <w:rsid w:val="008C69FA"/>
    <w:rsid w:val="008D1E19"/>
    <w:rsid w:val="00AF7E38"/>
    <w:rsid w:val="00B91B78"/>
    <w:rsid w:val="00CB2E4B"/>
    <w:rsid w:val="00D35568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DB8D7-6A90-4D76-877D-1270FA1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vicealberta.ca/pipa" TargetMode="External"/><Relationship Id="rId18" Type="http://schemas.openxmlformats.org/officeDocument/2006/relationships/hyperlink" Target="http://www.qp.alberta.ca/1266.cfm?page=2006_145.cfm&amp;leg_type=Regs&amp;isbncln=9780779787678" TargetMode="External"/><Relationship Id="rId26" Type="http://schemas.openxmlformats.org/officeDocument/2006/relationships/hyperlink" Target="https://education.alberta.ca/media/1626684/tgse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qp.alberta.ca/documents/Regs/2006_225.pdf" TargetMode="External"/><Relationship Id="rId34" Type="http://schemas.openxmlformats.org/officeDocument/2006/relationships/hyperlink" Target="https://education.alberta.ca/media/563581/guidingprinc_curr2007.pdf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://www.qp.alberta.ca/1266.cfm?page=T02.cfm&amp;leg_type=Acts&amp;isbncln=978077978519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p.alberta.ca/1266.cfm?page=2007_113.cfm&amp;leg_type=Regs&amp;isbncln=9780779793129" TargetMode="External"/><Relationship Id="rId20" Type="http://schemas.openxmlformats.org/officeDocument/2006/relationships/hyperlink" Target="http://www.qp.alberta.ca/1266.cfm?page=2002_212.cfm&amp;leg_type=Regs&amp;isbncln=9780779787647" TargetMode="External"/><Relationship Id="rId29" Type="http://schemas.openxmlformats.org/officeDocument/2006/relationships/hyperlink" Target="https://education.alberta.ca/media/3227597/2016-06-08_ecs_specialedstds2006.pdf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qp.alberta.ca/1266.cfm?page=e00p3.cfm&amp;leg_type=Acts&amp;isbncln=9780779786855" TargetMode="External"/><Relationship Id="rId11" Type="http://schemas.openxmlformats.org/officeDocument/2006/relationships/hyperlink" Target="http://www.albertahumanrights.ab.ca/about/legislation.asp" TargetMode="External"/><Relationship Id="rId24" Type="http://schemas.openxmlformats.org/officeDocument/2006/relationships/hyperlink" Target="https://education.alberta.ca/media/3272731/guide_to_ed_2016.pdf" TargetMode="External"/><Relationship Id="rId32" Type="http://schemas.openxmlformats.org/officeDocument/2006/relationships/hyperlink" Target="http://www.finance.alberta.ca/publications/budget/budget2016/education.pdf" TargetMode="External"/><Relationship Id="rId37" Type="http://schemas.openxmlformats.org/officeDocument/2006/relationships/hyperlink" Target="https://education.alberta.ca/media/3272731/guide_to_ed_2016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ducation.alberta.ca/legislation-and-regulations/" TargetMode="External"/><Relationship Id="rId15" Type="http://schemas.openxmlformats.org/officeDocument/2006/relationships/hyperlink" Target="https://education.alberta.ca/media/3272731/guide_to_ed_2016.pdf" TargetMode="External"/><Relationship Id="rId23" Type="http://schemas.openxmlformats.org/officeDocument/2006/relationships/hyperlink" Target="https://education.alberta.ca/media/3272731/guide_to_ed_2016.pdf" TargetMode="External"/><Relationship Id="rId28" Type="http://schemas.openxmlformats.org/officeDocument/2006/relationships/hyperlink" Target="https://education.alberta.ca/policies-and-standards/student-learning/" TargetMode="External"/><Relationship Id="rId36" Type="http://schemas.openxmlformats.org/officeDocument/2006/relationships/hyperlink" Target="https://education.alberta.ca/media/3272731/guide_to_ed_2016.pdf" TargetMode="External"/><Relationship Id="rId10" Type="http://schemas.openxmlformats.org/officeDocument/2006/relationships/hyperlink" Target="http://www.humanservices.alberta.ca/abuse-bullying/14861.html" TargetMode="External"/><Relationship Id="rId19" Type="http://schemas.openxmlformats.org/officeDocument/2006/relationships/hyperlink" Target="http://www.qp.alberta.ca/1266.cfm?page=2002_031.cfm&amp;leg_type=Regs&amp;isbncln=9780779787661" TargetMode="External"/><Relationship Id="rId31" Type="http://schemas.openxmlformats.org/officeDocument/2006/relationships/hyperlink" Target="http://www.education.alberta.ca/department/policy/standards/teachqua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p.alberta.ca/documents/Regs/2010_011.pdf" TargetMode="External"/><Relationship Id="rId14" Type="http://schemas.openxmlformats.org/officeDocument/2006/relationships/hyperlink" Target="http://www.qp.alberta.ca/1266.cfm?page=R16.cfm&amp;leg_type=Acts&amp;isbncln=0779703499" TargetMode="External"/><Relationship Id="rId22" Type="http://schemas.openxmlformats.org/officeDocument/2006/relationships/hyperlink" Target="http://www.qp.alberta.ca/documents/Regs/2003_177.pdf" TargetMode="External"/><Relationship Id="rId27" Type="http://schemas.openxmlformats.org/officeDocument/2006/relationships/hyperlink" Target="https://education.alberta.ca/media/3272731/guide_to_ed_2016.pdf" TargetMode="External"/><Relationship Id="rId30" Type="http://schemas.openxmlformats.org/officeDocument/2006/relationships/hyperlink" Target="https://education.alberta.ca/media/1626522/standards-for-special-ed-2004.pdf" TargetMode="External"/><Relationship Id="rId35" Type="http://schemas.openxmlformats.org/officeDocument/2006/relationships/hyperlink" Target="https://education.alberta.ca/media/3272731/guide_to_ed_2016.pdf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://www.teachers.ab.ca/About%20the%20ATA/UpholdingProfessionalStandards/Pages/PracticeReviewBylaws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ervicealberta.ca/foip/" TargetMode="External"/><Relationship Id="rId17" Type="http://schemas.openxmlformats.org/officeDocument/2006/relationships/hyperlink" Target="http://www.qp.alberta.ca/1266.cfm?page=2000_190.cfm&amp;leg_type=Regs&amp;isbncln=9780779787685" TargetMode="External"/><Relationship Id="rId25" Type="http://schemas.openxmlformats.org/officeDocument/2006/relationships/hyperlink" Target="https://education.alberta.ca/media/3272731/guide_to_ed_2016.pdf" TargetMode="External"/><Relationship Id="rId33" Type="http://schemas.openxmlformats.org/officeDocument/2006/relationships/hyperlink" Target="http://www.education.alberta.ca/teachers/program.aspx" TargetMode="External"/><Relationship Id="rId38" Type="http://schemas.openxmlformats.org/officeDocument/2006/relationships/hyperlink" Target="https://education.alberta.ca/media/3272731/guide_to_ed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09A2C-DEAF-4045-8FAF-0C15CB4553F7}"/>
</file>

<file path=customXml/itemProps2.xml><?xml version="1.0" encoding="utf-8"?>
<ds:datastoreItem xmlns:ds="http://schemas.openxmlformats.org/officeDocument/2006/customXml" ds:itemID="{202A52B1-6482-4D3A-B74D-2BCE6D3D8259}"/>
</file>

<file path=customXml/itemProps3.xml><?xml version="1.0" encoding="utf-8"?>
<ds:datastoreItem xmlns:ds="http://schemas.openxmlformats.org/officeDocument/2006/customXml" ds:itemID="{227BFBDA-148D-4555-A24F-6FFC6F37E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Heck</dc:creator>
  <cp:keywords/>
  <dc:description/>
  <cp:lastModifiedBy>Gary Heck</cp:lastModifiedBy>
  <cp:revision>5</cp:revision>
  <dcterms:created xsi:type="dcterms:W3CDTF">2016-09-16T17:01:00Z</dcterms:created>
  <dcterms:modified xsi:type="dcterms:W3CDTF">2016-09-19T13:46:00Z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