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87405D" w:rsidRPr="005F242F" w:rsidTr="00463E14">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7405D" w:rsidRPr="005F242F" w:rsidTr="00463E14">
              <w:trPr>
                <w:tblCellSpacing w:w="0" w:type="dxa"/>
              </w:trPr>
              <w:tc>
                <w:tcPr>
                  <w:tcW w:w="2450" w:type="pct"/>
                  <w:tcBorders>
                    <w:top w:val="nil"/>
                    <w:left w:val="nil"/>
                    <w:bottom w:val="nil"/>
                    <w:right w:val="nil"/>
                  </w:tcBorders>
                  <w:vAlign w:val="center"/>
                  <w:hideMark/>
                </w:tcPr>
                <w:p w:rsidR="0087405D" w:rsidRPr="0087405D" w:rsidRDefault="0087405D" w:rsidP="00463E14">
                  <w:pPr>
                    <w:spacing w:after="0" w:line="300" w:lineRule="atLeast"/>
                    <w:textAlignment w:val="baseline"/>
                    <w:rPr>
                      <w:rFonts w:ascii="inherit" w:eastAsia="Times New Roman" w:hAnsi="inherit" w:cs="Times New Roman"/>
                      <w:sz w:val="28"/>
                      <w:szCs w:val="28"/>
                      <w:lang w:eastAsia="en-CA"/>
                    </w:rPr>
                  </w:pPr>
                  <w:r w:rsidRPr="0087405D">
                    <w:rPr>
                      <w:rFonts w:ascii="inherit" w:eastAsia="Times New Roman" w:hAnsi="inherit" w:cs="Times New Roman"/>
                      <w:b/>
                      <w:bCs/>
                      <w:sz w:val="28"/>
                      <w:szCs w:val="28"/>
                      <w:lang w:eastAsia="en-CA"/>
                    </w:rPr>
                    <w:t>Tool 2.10 Informing Parents that Student Learning is Enhanced by Home/Community Resources (TQS 3j)</w:t>
                  </w:r>
                </w:p>
              </w:tc>
            </w:tr>
          </w:tbl>
          <w:p w:rsidR="0087405D" w:rsidRPr="005F242F" w:rsidRDefault="0087405D" w:rsidP="00463E14">
            <w:pPr>
              <w:spacing w:after="0" w:line="240" w:lineRule="auto"/>
              <w:rPr>
                <w:rFonts w:ascii="inherit" w:eastAsia="Times New Roman" w:hAnsi="inherit" w:cs="Times New Roman"/>
                <w:color w:val="FFFFFF"/>
                <w:sz w:val="20"/>
                <w:szCs w:val="20"/>
                <w:lang w:eastAsia="en-CA"/>
              </w:rPr>
            </w:pPr>
          </w:p>
        </w:tc>
      </w:tr>
      <w:tr w:rsidR="0087405D" w:rsidRPr="005F242F" w:rsidTr="00463E14">
        <w:trPr>
          <w:tblCellSpacing w:w="0" w:type="dxa"/>
        </w:trPr>
        <w:tc>
          <w:tcPr>
            <w:tcW w:w="0" w:type="auto"/>
            <w:tcBorders>
              <w:top w:val="nil"/>
              <w:left w:val="nil"/>
              <w:bottom w:val="nil"/>
              <w:right w:val="nil"/>
            </w:tcBorders>
            <w:tcMar>
              <w:top w:w="0" w:type="dxa"/>
              <w:left w:w="150" w:type="dxa"/>
              <w:bottom w:w="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87405D" w:rsidRPr="005F242F" w:rsidTr="00463E14">
              <w:trPr>
                <w:trHeight w:val="150"/>
                <w:tblCellSpacing w:w="0" w:type="dxa"/>
                <w:jc w:val="center"/>
              </w:trPr>
              <w:tc>
                <w:tcPr>
                  <w:tcW w:w="0" w:type="auto"/>
                  <w:tcBorders>
                    <w:top w:val="nil"/>
                    <w:left w:val="nil"/>
                    <w:bottom w:val="nil"/>
                    <w:right w:val="nil"/>
                  </w:tcBorders>
                  <w:vAlign w:val="center"/>
                  <w:hideMark/>
                </w:tcPr>
                <w:p w:rsidR="0087405D" w:rsidRPr="005F242F" w:rsidRDefault="0087405D" w:rsidP="00463E14">
                  <w:pPr>
                    <w:spacing w:after="0" w:line="240" w:lineRule="auto"/>
                    <w:rPr>
                      <w:rFonts w:ascii="Times New Roman" w:eastAsia="Times New Roman" w:hAnsi="Times New Roman" w:cs="Times New Roman"/>
                      <w:sz w:val="20"/>
                      <w:szCs w:val="20"/>
                      <w:lang w:eastAsia="en-CA"/>
                    </w:rPr>
                  </w:pPr>
                </w:p>
              </w:tc>
            </w:tr>
            <w:tr w:rsidR="0087405D" w:rsidRPr="005F242F" w:rsidTr="00463E14">
              <w:trPr>
                <w:tblCellSpacing w:w="0" w:type="dxa"/>
                <w:jc w:val="center"/>
              </w:trPr>
              <w:tc>
                <w:tcPr>
                  <w:tcW w:w="0" w:type="auto"/>
                  <w:tcBorders>
                    <w:top w:val="nil"/>
                    <w:left w:val="nil"/>
                    <w:bottom w:val="nil"/>
                    <w:right w:val="nil"/>
                  </w:tcBorders>
                  <w:vAlign w:val="center"/>
                  <w:hideMark/>
                </w:tcPr>
                <w:p w:rsidR="0087405D" w:rsidRPr="005F242F" w:rsidRDefault="0087405D" w:rsidP="00463E14">
                  <w:pPr>
                    <w:spacing w:after="0" w:line="240" w:lineRule="auto"/>
                    <w:textAlignment w:val="baseline"/>
                    <w:rPr>
                      <w:rFonts w:ascii="inherit" w:eastAsia="Times New Roman" w:hAnsi="inherit" w:cs="Times New Roman"/>
                      <w:sz w:val="20"/>
                      <w:szCs w:val="20"/>
                      <w:lang w:eastAsia="en-CA"/>
                    </w:rPr>
                  </w:pPr>
                  <w:r w:rsidRPr="005F242F">
                    <w:rPr>
                      <w:rFonts w:ascii="Arial" w:eastAsia="Times New Roman" w:hAnsi="Arial" w:cs="Arial"/>
                      <w:b/>
                      <w:bCs/>
                      <w:color w:val="008000"/>
                      <w:sz w:val="24"/>
                      <w:szCs w:val="24"/>
                      <w:bdr w:val="none" w:sz="0" w:space="0" w:color="auto" w:frame="1"/>
                      <w:lang w:eastAsia="en-CA"/>
                    </w:rPr>
                    <w:t>Essential Question:</w:t>
                  </w:r>
                  <w:r w:rsidRPr="005F242F">
                    <w:rPr>
                      <w:rFonts w:ascii="Arial" w:eastAsia="Times New Roman" w:hAnsi="Arial" w:cs="Arial"/>
                      <w:color w:val="008000"/>
                      <w:sz w:val="24"/>
                      <w:szCs w:val="24"/>
                      <w:bdr w:val="none" w:sz="0" w:space="0" w:color="auto" w:frame="1"/>
                      <w:lang w:eastAsia="en-CA"/>
                    </w:rPr>
                    <w:t> How do I maintain constructive and cooperative relations with parents and the broader education community?</w:t>
                  </w:r>
                </w:p>
              </w:tc>
            </w:tr>
          </w:tbl>
          <w:p w:rsidR="0087405D" w:rsidRPr="005F242F" w:rsidRDefault="0087405D" w:rsidP="00463E14">
            <w:pPr>
              <w:spacing w:after="0" w:line="240" w:lineRule="auto"/>
              <w:rPr>
                <w:rFonts w:ascii="inherit" w:eastAsia="Times New Roman" w:hAnsi="inherit" w:cs="Times New Roman"/>
                <w:sz w:val="24"/>
                <w:szCs w:val="24"/>
                <w:lang w:eastAsia="en-CA"/>
              </w:rPr>
            </w:pPr>
          </w:p>
        </w:tc>
      </w:tr>
    </w:tbl>
    <w:p w:rsidR="00D35568" w:rsidRDefault="00D35568"/>
    <w:p w:rsidR="0087405D" w:rsidRPr="0087405D" w:rsidRDefault="0087405D" w:rsidP="0087405D">
      <w:pPr>
        <w:pStyle w:val="ListParagraph"/>
        <w:numPr>
          <w:ilvl w:val="0"/>
          <w:numId w:val="1"/>
        </w:numPr>
      </w:pPr>
      <w:r w:rsidRPr="0087405D">
        <w:rPr>
          <w:rFonts w:ascii="inherit" w:eastAsia="Times New Roman" w:hAnsi="inherit" w:cs="Times New Roman"/>
          <w:bdr w:val="none" w:sz="0" w:space="0" w:color="auto" w:frame="1"/>
          <w:lang w:eastAsia="en-CA"/>
        </w:rPr>
        <w:t>Do I develop and implement strategies that invite, create and strengthen partnerships among teachers, </w:t>
      </w:r>
      <w:r w:rsidR="00010AFA">
        <w:t>parents</w:t>
      </w:r>
      <w:r w:rsidRPr="0087405D">
        <w:rPr>
          <w:rFonts w:ascii="inherit" w:eastAsia="Times New Roman" w:hAnsi="inherit" w:cs="Times New Roman"/>
          <w:bdr w:val="none" w:sz="0" w:space="0" w:color="auto" w:frame="1"/>
          <w:lang w:eastAsia="en-CA"/>
        </w:rPr>
        <w:t>, and students?</w:t>
      </w:r>
    </w:p>
    <w:p w:rsidR="0087405D" w:rsidRDefault="0087405D" w:rsidP="0087405D">
      <w:pPr>
        <w:pStyle w:val="ListParagraph"/>
      </w:pPr>
    </w:p>
    <w:p w:rsidR="00010AFA" w:rsidRDefault="00010AFA" w:rsidP="0087405D">
      <w:pPr>
        <w:pStyle w:val="ListParagraph"/>
      </w:pPr>
    </w:p>
    <w:p w:rsidR="00A242E8" w:rsidRDefault="00A242E8" w:rsidP="0087405D">
      <w:pPr>
        <w:pStyle w:val="ListParagraph"/>
      </w:pPr>
    </w:p>
    <w:p w:rsidR="00A242E8" w:rsidRPr="0087405D" w:rsidRDefault="00A242E8" w:rsidP="0087405D">
      <w:pPr>
        <w:pStyle w:val="ListParagraph"/>
      </w:pPr>
    </w:p>
    <w:p w:rsidR="0087405D" w:rsidRPr="0087405D" w:rsidRDefault="0087405D" w:rsidP="0087405D">
      <w:pPr>
        <w:pStyle w:val="ListParagraph"/>
        <w:numPr>
          <w:ilvl w:val="0"/>
          <w:numId w:val="1"/>
        </w:numPr>
      </w:pPr>
      <w:r w:rsidRPr="0087405D">
        <w:rPr>
          <w:rFonts w:ascii="inherit" w:eastAsia="Times New Roman" w:hAnsi="inherit" w:cs="Times New Roman"/>
          <w:bdr w:val="none" w:sz="0" w:space="0" w:color="auto" w:frame="1"/>
          <w:lang w:eastAsia="en-CA"/>
        </w:rPr>
        <w:t>Do I organize and implement constructive student/parent/teacher conferences?</w:t>
      </w:r>
    </w:p>
    <w:p w:rsidR="0087405D" w:rsidRDefault="0087405D" w:rsidP="0087405D">
      <w:pPr>
        <w:pStyle w:val="ListParagraph"/>
      </w:pPr>
    </w:p>
    <w:p w:rsidR="00A242E8" w:rsidRDefault="00A242E8" w:rsidP="0087405D">
      <w:pPr>
        <w:pStyle w:val="ListParagraph"/>
      </w:pPr>
    </w:p>
    <w:p w:rsidR="00010AFA" w:rsidRDefault="00010AFA" w:rsidP="0087405D">
      <w:pPr>
        <w:pStyle w:val="ListParagraph"/>
      </w:pPr>
    </w:p>
    <w:p w:rsidR="00A242E8" w:rsidRDefault="00A242E8" w:rsidP="0087405D">
      <w:pPr>
        <w:pStyle w:val="ListParagraph"/>
      </w:pPr>
    </w:p>
    <w:p w:rsidR="0087405D" w:rsidRPr="0087405D" w:rsidRDefault="0087405D" w:rsidP="0087405D">
      <w:pPr>
        <w:pStyle w:val="ListParagraph"/>
        <w:numPr>
          <w:ilvl w:val="0"/>
          <w:numId w:val="1"/>
        </w:numPr>
      </w:pPr>
      <w:r w:rsidRPr="0087405D">
        <w:rPr>
          <w:rFonts w:ascii="inherit" w:eastAsia="Times New Roman" w:hAnsi="inherit" w:cs="Times New Roman"/>
          <w:bdr w:val="none" w:sz="0" w:space="0" w:color="auto" w:frame="1"/>
          <w:lang w:eastAsia="en-CA"/>
        </w:rPr>
        <w:t>Do I establish partnerships with the home, characterized by the sharing of information and ideas, so that teachers and parents/guardians, independently and cooperatively, are able to contribute to student learning</w:t>
      </w:r>
      <w:r>
        <w:rPr>
          <w:rFonts w:ascii="inherit" w:eastAsia="Times New Roman" w:hAnsi="inherit" w:cs="Times New Roman"/>
          <w:bdr w:val="none" w:sz="0" w:space="0" w:color="auto" w:frame="1"/>
          <w:lang w:eastAsia="en-CA"/>
        </w:rPr>
        <w:t>?</w:t>
      </w:r>
    </w:p>
    <w:p w:rsidR="0087405D" w:rsidRDefault="0087405D" w:rsidP="0087405D">
      <w:pPr>
        <w:pStyle w:val="ListParagraph"/>
      </w:pPr>
    </w:p>
    <w:p w:rsidR="00A242E8" w:rsidRDefault="00A242E8" w:rsidP="0087405D">
      <w:pPr>
        <w:pStyle w:val="ListParagraph"/>
      </w:pPr>
    </w:p>
    <w:p w:rsidR="00010AFA" w:rsidRDefault="00010AFA" w:rsidP="0087405D">
      <w:pPr>
        <w:pStyle w:val="ListParagraph"/>
      </w:pPr>
    </w:p>
    <w:p w:rsidR="00A242E8" w:rsidRDefault="00A242E8" w:rsidP="0087405D">
      <w:pPr>
        <w:pStyle w:val="ListParagraph"/>
      </w:pPr>
    </w:p>
    <w:p w:rsidR="0087405D" w:rsidRPr="0087405D" w:rsidRDefault="0087405D" w:rsidP="0087405D">
      <w:pPr>
        <w:pStyle w:val="ListParagraph"/>
        <w:numPr>
          <w:ilvl w:val="0"/>
          <w:numId w:val="1"/>
        </w:numPr>
      </w:pPr>
      <w:r w:rsidRPr="0087405D">
        <w:rPr>
          <w:rFonts w:ascii="inherit" w:eastAsia="Times New Roman" w:hAnsi="inherit" w:cs="Times New Roman"/>
          <w:bdr w:val="none" w:sz="0" w:space="0" w:color="auto" w:frame="1"/>
          <w:lang w:eastAsia="en-CA"/>
        </w:rPr>
        <w:t>Do I incorporate community resources into instruction and encourage students to use home and available community resources when learning?</w:t>
      </w:r>
    </w:p>
    <w:p w:rsidR="0087405D" w:rsidRDefault="0087405D" w:rsidP="0087405D">
      <w:pPr>
        <w:pStyle w:val="ListParagraph"/>
      </w:pPr>
    </w:p>
    <w:p w:rsidR="00A242E8" w:rsidRDefault="00A242E8" w:rsidP="0087405D">
      <w:pPr>
        <w:pStyle w:val="ListParagraph"/>
      </w:pPr>
    </w:p>
    <w:p w:rsidR="00A242E8" w:rsidRDefault="00A242E8" w:rsidP="0087405D">
      <w:pPr>
        <w:pStyle w:val="ListParagraph"/>
      </w:pPr>
    </w:p>
    <w:p w:rsidR="00010AFA" w:rsidRDefault="00010AFA" w:rsidP="0087405D">
      <w:pPr>
        <w:pStyle w:val="ListParagraph"/>
      </w:pPr>
    </w:p>
    <w:p w:rsidR="0087405D" w:rsidRPr="0087405D" w:rsidRDefault="0087405D" w:rsidP="0087405D">
      <w:pPr>
        <w:pStyle w:val="ListParagraph"/>
        <w:numPr>
          <w:ilvl w:val="0"/>
          <w:numId w:val="1"/>
        </w:numPr>
      </w:pPr>
      <w:r w:rsidRPr="0087405D">
        <w:rPr>
          <w:rFonts w:ascii="inherit" w:eastAsia="Times New Roman" w:hAnsi="inherit" w:cs="Times New Roman"/>
          <w:bdr w:val="none" w:sz="0" w:space="0" w:color="auto" w:frame="1"/>
          <w:lang w:eastAsia="en-CA"/>
        </w:rPr>
        <w:t>Do I use home and community resources to make learning meaningful and relevant so that students understand the knowledge, skills, and attitudes they will need to participate in and contribute positively to society?</w:t>
      </w:r>
    </w:p>
    <w:p w:rsidR="0087405D" w:rsidRDefault="0087405D" w:rsidP="0087405D">
      <w:pPr>
        <w:pStyle w:val="ListParagraph"/>
      </w:pPr>
    </w:p>
    <w:p w:rsidR="00010AFA" w:rsidRDefault="00010AFA" w:rsidP="0087405D">
      <w:pPr>
        <w:pStyle w:val="ListParagraph"/>
      </w:pPr>
      <w:bookmarkStart w:id="0" w:name="_GoBack"/>
      <w:bookmarkEnd w:id="0"/>
    </w:p>
    <w:p w:rsidR="0087405D" w:rsidRPr="0087405D" w:rsidRDefault="0087405D" w:rsidP="00A242E8">
      <w:pPr>
        <w:pStyle w:val="ListParagraph"/>
      </w:pPr>
    </w:p>
    <w:sectPr w:rsidR="0087405D" w:rsidRPr="0087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157E"/>
    <w:multiLevelType w:val="hybridMultilevel"/>
    <w:tmpl w:val="9224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5D"/>
    <w:rsid w:val="00010AFA"/>
    <w:rsid w:val="0087405D"/>
    <w:rsid w:val="00A242E8"/>
    <w:rsid w:val="00D3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D803-2DB3-4C40-9EBC-D26CEBA4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5D"/>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2" ma:contentTypeDescription="Create a new document." ma:contentTypeScope="" ma:versionID="c1ff94317942c104ebc53e9f2ff2a6ff">
  <xsd:schema xmlns:xsd="http://www.w3.org/2001/XMLSchema" xmlns:xs="http://www.w3.org/2001/XMLSchema" xmlns:p="http://schemas.microsoft.com/office/2006/metadata/properties" xmlns:ns1="http://schemas.microsoft.com/sharepoint/v3" xmlns:ns2="62588aec-4323-4687-ba3e-9965a62a4df7" targetNamespace="http://schemas.microsoft.com/office/2006/metadata/properties" ma:root="true" ma:fieldsID="f58ab8e24a552a0edebf7541f8ccf69c" ns1:_="" ns2:_="">
    <xsd:import namespace="http://schemas.microsoft.com/sharepoint/v3"/>
    <xsd:import namespace="62588aec-4323-4687-ba3e-9965a62a4d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88aec-4323-4687-ba3e-9965a62a4d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18EFB-CD71-4064-873C-49AC70AB990E}"/>
</file>

<file path=customXml/itemProps2.xml><?xml version="1.0" encoding="utf-8"?>
<ds:datastoreItem xmlns:ds="http://schemas.openxmlformats.org/officeDocument/2006/customXml" ds:itemID="{D6841E10-A699-4BCB-BC3C-F30EA9FBC46F}"/>
</file>

<file path=customXml/itemProps3.xml><?xml version="1.0" encoding="utf-8"?>
<ds:datastoreItem xmlns:ds="http://schemas.openxmlformats.org/officeDocument/2006/customXml" ds:itemID="{A4F73782-175F-4FFC-AE42-DF239B261953}"/>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Heck</dc:creator>
  <cp:keywords/>
  <dc:description/>
  <cp:lastModifiedBy>Gary Heck</cp:lastModifiedBy>
  <cp:revision>2</cp:revision>
  <dcterms:created xsi:type="dcterms:W3CDTF">2016-09-16T19:19:00Z</dcterms:created>
  <dcterms:modified xsi:type="dcterms:W3CDTF">2016-09-19T13:54:00Z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0x0101001CC674F2E592424B9D47C4DD2E2F65D1</vt:lpwstr>
  </property>
</Properties>
</file>